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A9" w:rsidRPr="005222C2" w:rsidRDefault="001215A9" w:rsidP="001215A9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</w:rPr>
        <w:t xml:space="preserve">       </w:t>
      </w: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 xml:space="preserve">SỞ GIÁO DỤC VÀ ĐÀO TẠO             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CỘNG HOÀ XÃ HỘI CHỦ NGHĨA VIỆT NAM</w:t>
      </w:r>
    </w:p>
    <w:p w:rsidR="001215A9" w:rsidRPr="005222C2" w:rsidRDefault="001215A9" w:rsidP="001215A9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</w:pP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THÀNH PHỐ HỒ CHÍ MINH                                      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Độc lập - Tự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>d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o - Hạnh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 xml:space="preserve"> phúc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</w:p>
    <w:p w:rsidR="001215A9" w:rsidRPr="005222C2" w:rsidRDefault="001215A9" w:rsidP="001215A9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222C2">
        <w:rPr>
          <w:rFonts w:ascii="Calibri" w:eastAsia="Calibri" w:hAnsi="Calibri" w:cs="Times New Roman"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F873A" wp14:editId="0BE3B5D5">
                <wp:simplePos x="0" y="0"/>
                <wp:positionH relativeFrom="column">
                  <wp:posOffset>3663950</wp:posOffset>
                </wp:positionH>
                <wp:positionV relativeFrom="paragraph">
                  <wp:posOffset>22860</wp:posOffset>
                </wp:positionV>
                <wp:extent cx="1797050" cy="0"/>
                <wp:effectExtent l="0" t="0" r="12700" b="1905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.8pt" to="43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" strokecolor="black [3040]"/>
            </w:pict>
          </mc:Fallback>
        </mc:AlternateConten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TRƯỜNG THPT NĂNG KHIẾU TDTT H.BC</w:t>
      </w:r>
    </w:p>
    <w:p w:rsidR="001215A9" w:rsidRPr="005222C2" w:rsidRDefault="001215A9" w:rsidP="001215A9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 w:rsidRPr="005222C2">
        <w:rPr>
          <w:rFonts w:ascii="Calibri" w:eastAsia="Calibri" w:hAnsi="Calibri" w:cs="Times New Roman"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664D" wp14:editId="18385B1C">
                <wp:simplePos x="0" y="0"/>
                <wp:positionH relativeFrom="column">
                  <wp:posOffset>736600</wp:posOffset>
                </wp:positionH>
                <wp:positionV relativeFrom="paragraph">
                  <wp:posOffset>218440</wp:posOffset>
                </wp:positionV>
                <wp:extent cx="1320800" cy="0"/>
                <wp:effectExtent l="0" t="0" r="12700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7.2pt" to="16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" strokecolor="black [3040]"/>
            </w:pict>
          </mc:Fallback>
        </mc:AlternateConten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Pr="005222C2"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T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22 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tháng 0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>5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>20</w:t>
      </w:r>
    </w:p>
    <w:p w:rsidR="001215A9" w:rsidRPr="005222C2" w:rsidRDefault="001215A9" w:rsidP="001215A9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</w:p>
    <w:p w:rsidR="001215A9" w:rsidRPr="005222C2" w:rsidRDefault="001215A9" w:rsidP="001215A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KIỂM TRA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KỲ I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– NĂM HỌC 2019 - 2020</w:t>
      </w:r>
    </w:p>
    <w:p w:rsidR="001215A9" w:rsidRPr="0063595C" w:rsidRDefault="001215A9" w:rsidP="001215A9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 w:eastAsia="vi-VN"/>
        </w:rPr>
      </w:pPr>
      <w:r w:rsidRPr="005222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Pr="006359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ĐỊA LÍ </w:t>
      </w:r>
      <w:r w:rsidRPr="005222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– KHỐI 1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2</w:t>
      </w:r>
      <w:r w:rsidRPr="006359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5222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 w:rsidRPr="00635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)</w:t>
      </w:r>
    </w:p>
    <w:p w:rsidR="001215A9" w:rsidRPr="005222C2" w:rsidRDefault="001215A9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I. 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HÌNH THỨC</w:t>
      </w:r>
      <w:r w:rsidRPr="0063595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1215A9" w:rsidRPr="005222C2" w:rsidRDefault="001215A9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1. Trắc nghiệm: 80% - 32 câu hỏi.</w:t>
      </w:r>
    </w:p>
    <w:p w:rsidR="001215A9" w:rsidRPr="005222C2" w:rsidRDefault="001215A9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2. Tự luận: 20% - 4 câu hỏi ngắn.</w:t>
      </w:r>
    </w:p>
    <w:p w:rsidR="001215A9" w:rsidRPr="005222C2" w:rsidRDefault="001215A9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NỘI DUNG</w:t>
      </w:r>
    </w:p>
    <w:p w:rsidR="001215A9" w:rsidRPr="0063595C" w:rsidRDefault="001215A9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Bài 32: Vấn đề khai thác thế mạnh ở TD&amp;MN Bắc Bộ</w:t>
      </w:r>
    </w:p>
    <w:p w:rsidR="001215A9" w:rsidRPr="0063595C" w:rsidRDefault="001215A9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Bài 33: Vấn đề chuyển dịch cơ cấu kinh tế ở ĐBSH</w:t>
      </w:r>
    </w:p>
    <w:p w:rsidR="001215A9" w:rsidRPr="0063595C" w:rsidRDefault="001215A9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</w:t>
      </w:r>
      <w:r w:rsidR="00A54ABF"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Bài 35: Vấn đề phát triển KT-XH ở BTB</w:t>
      </w:r>
    </w:p>
    <w:p w:rsidR="00A54ABF" w:rsidRPr="0063595C" w:rsidRDefault="00A54ABF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Bài 36: Vấn đề phát triển KT-XH ở DHNTB</w:t>
      </w:r>
    </w:p>
    <w:p w:rsidR="00A54ABF" w:rsidRPr="0063595C" w:rsidRDefault="00A54ABF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Bài 37: Vấn đề khai thác thế mạnh ở Tây Nguyên</w:t>
      </w:r>
    </w:p>
    <w:p w:rsidR="00A54ABF" w:rsidRPr="0063595C" w:rsidRDefault="00A54ABF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Bài 39: Vấn đề khai thác lãnh thổ theo chiều sâu ở ĐNB</w:t>
      </w:r>
    </w:p>
    <w:p w:rsidR="00A54ABF" w:rsidRPr="0063595C" w:rsidRDefault="00A54ABF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Bài 40: Vấn đề sử dụng hợp lí và cải tạo tự nhiên ở ĐBSCL</w:t>
      </w:r>
    </w:p>
    <w:p w:rsidR="00A54ABF" w:rsidRPr="0063595C" w:rsidRDefault="00A54ABF" w:rsidP="001215A9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3595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- Kĩ năng Địa lí: Đọc Atlat Địa lí Việt Nam, làm việc với bảng số liệu thống kê,…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1215A9" w:rsidRPr="005222C2" w:rsidTr="00DF006E">
        <w:trPr>
          <w:jc w:val="center"/>
        </w:trPr>
        <w:tc>
          <w:tcPr>
            <w:tcW w:w="3224" w:type="dxa"/>
            <w:vAlign w:val="center"/>
            <w:hideMark/>
          </w:tcPr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1215A9" w:rsidRPr="0063595C" w:rsidTr="00DF006E">
        <w:trPr>
          <w:jc w:val="center"/>
        </w:trPr>
        <w:tc>
          <w:tcPr>
            <w:tcW w:w="3224" w:type="dxa"/>
            <w:vAlign w:val="center"/>
          </w:tcPr>
          <w:p w:rsidR="001215A9" w:rsidRPr="005222C2" w:rsidRDefault="001215A9" w:rsidP="00DF006E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:rsidR="001215A9" w:rsidRPr="005222C2" w:rsidRDefault="001215A9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215A9" w:rsidRPr="0063595C" w:rsidRDefault="0063595C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(đã ký)</w:t>
            </w:r>
          </w:p>
          <w:p w:rsidR="001215A9" w:rsidRPr="005222C2" w:rsidRDefault="001215A9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215A9" w:rsidRPr="005222C2" w:rsidRDefault="001215A9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1215A9" w:rsidRPr="005222C2" w:rsidRDefault="001215A9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3595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Nhóm </w:t>
            </w: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1215A9" w:rsidRPr="0063595C" w:rsidRDefault="0063595C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1215A9" w:rsidRPr="005222C2" w:rsidRDefault="001215A9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:rsidR="001215A9" w:rsidRPr="005222C2" w:rsidRDefault="001215A9" w:rsidP="001215A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Nơi nhận:</w:t>
      </w:r>
    </w:p>
    <w:p w:rsidR="001215A9" w:rsidRPr="005222C2" w:rsidRDefault="001215A9" w:rsidP="001215A9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BGH;</w:t>
      </w:r>
    </w:p>
    <w:p w:rsidR="001215A9" w:rsidRPr="005222C2" w:rsidRDefault="001215A9" w:rsidP="001215A9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GV trong tổ;</w:t>
      </w:r>
    </w:p>
    <w:p w:rsidR="001215A9" w:rsidRPr="005222C2" w:rsidRDefault="001215A9" w:rsidP="001215A9">
      <w:pPr>
        <w:spacing w:after="0" w:line="276" w:lineRule="auto"/>
        <w:ind w:left="360" w:firstLine="630"/>
        <w:contextualSpacing/>
        <w:rPr>
          <w:rFonts w:ascii="Calibri" w:eastAsia="Calibri" w:hAnsi="Calibri" w:cs="Times New Roman"/>
          <w:color w:val="000000" w:themeColor="text1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Lưu hồ sơ CM.</w:t>
      </w:r>
    </w:p>
    <w:p w:rsidR="001215A9" w:rsidRPr="005222C2" w:rsidRDefault="001215A9" w:rsidP="001215A9">
      <w:pPr>
        <w:rPr>
          <w:color w:val="000000" w:themeColor="text1"/>
        </w:rPr>
      </w:pPr>
    </w:p>
    <w:p w:rsidR="00573E3E" w:rsidRDefault="00573E3E"/>
    <w:sectPr w:rsidR="0057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A9"/>
    <w:rsid w:val="001215A9"/>
    <w:rsid w:val="004C739E"/>
    <w:rsid w:val="00573E3E"/>
    <w:rsid w:val="0063595C"/>
    <w:rsid w:val="00A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2020-05-25T06:16:00Z</cp:lastPrinted>
  <dcterms:created xsi:type="dcterms:W3CDTF">2020-05-25T06:16:00Z</dcterms:created>
  <dcterms:modified xsi:type="dcterms:W3CDTF">2020-05-29T00:31:00Z</dcterms:modified>
</cp:coreProperties>
</file>